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C" w:rsidRDefault="002C074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Precalculus</w:t>
      </w:r>
      <w:proofErr w:type="spellEnd"/>
      <w:r>
        <w:rPr>
          <w:b/>
          <w:sz w:val="24"/>
          <w:szCs w:val="24"/>
        </w:rPr>
        <w:t xml:space="preserve"> Trigonometric Function Chart</w:t>
      </w:r>
    </w:p>
    <w:tbl>
      <w:tblPr>
        <w:tblStyle w:val="a8"/>
        <w:tblpPr w:leftFromText="180" w:rightFromText="180" w:vertAnchor="page" w:horzAnchor="margin" w:tblpXSpec="center" w:tblpY="2116"/>
        <w:tblW w:w="1504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3"/>
        <w:gridCol w:w="1504"/>
        <w:gridCol w:w="1504"/>
        <w:gridCol w:w="1504"/>
        <w:gridCol w:w="1504"/>
        <w:gridCol w:w="1504"/>
        <w:gridCol w:w="1541"/>
        <w:gridCol w:w="1504"/>
        <w:gridCol w:w="1504"/>
        <w:gridCol w:w="1468"/>
      </w:tblGrid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Function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e>
                </m:d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tanπx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sec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arctanx</m:t>
                </m:r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arctan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Parent Function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Amplitude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Period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Asymptotes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Vertical Shift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Phase Shift (Horizontal Shift)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Domain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jc w:val="center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  <w:tr w:rsidR="00E05F9C">
        <w:trPr>
          <w:trHeight w:val="720"/>
          <w:jc w:val="center"/>
        </w:trPr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2C0743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Range</w:t>
            </w: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jc w:val="center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tcMar>
              <w:left w:w="103" w:type="dxa"/>
            </w:tcMar>
            <w:vAlign w:val="center"/>
          </w:tcPr>
          <w:p w:rsidR="00E05F9C" w:rsidRDefault="00E05F9C">
            <w:pPr>
              <w:spacing w:after="0" w:line="240" w:lineRule="auto"/>
              <w:rPr>
                <w:rFonts w:ascii="Cambria Math" w:hAnsi="Cambria Math" w:hint="eastAsia"/>
                <w:sz w:val="18"/>
                <w:szCs w:val="18"/>
              </w:rPr>
            </w:pPr>
          </w:p>
        </w:tc>
      </w:tr>
    </w:tbl>
    <w:p w:rsidR="00E05F9C" w:rsidRDefault="002C0743">
      <w:r>
        <w:t xml:space="preserve"> Fill out the chart for each of the functions listed. Graph these functions on a separate sheet of paper. Assume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Z</m:t>
        </m:r>
      </m:oMath>
      <w:r>
        <w:t xml:space="preserve"> (k is any integer). Use a graphing utility to help confirm your drawing.</w:t>
      </w:r>
    </w:p>
    <w:p w:rsidR="002C0743" w:rsidRDefault="002C0743"/>
    <w:p w:rsidR="002C0743" w:rsidRDefault="002C0743"/>
    <w:p w:rsidR="002C0743" w:rsidRDefault="002C0743"/>
    <w:p w:rsidR="002C0743" w:rsidRDefault="002C0743"/>
    <w:p w:rsidR="002C0743" w:rsidRDefault="002C0743"/>
    <w:p w:rsidR="002C0743" w:rsidRDefault="002C0743"/>
    <w:p w:rsidR="002C0743" w:rsidRPr="00542810" w:rsidRDefault="002C0743" w:rsidP="002C0743">
      <w:r w:rsidRPr="00366156">
        <w:rPr>
          <w:noProof/>
        </w:rPr>
        <w:lastRenderedPageBreak/>
        <w:drawing>
          <wp:inline distT="0" distB="0" distL="0" distR="0" wp14:anchorId="2AF2F669" wp14:editId="45E3D809">
            <wp:extent cx="2260398" cy="2133600"/>
            <wp:effectExtent l="0" t="0" r="6985" b="0"/>
            <wp:docPr id="2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56">
        <w:rPr>
          <w:noProof/>
        </w:rPr>
        <w:drawing>
          <wp:inline distT="0" distB="0" distL="0" distR="0" wp14:anchorId="50E3AC75" wp14:editId="495BE084">
            <wp:extent cx="2260398" cy="2133600"/>
            <wp:effectExtent l="0" t="0" r="6985" b="0"/>
            <wp:docPr id="3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56">
        <w:rPr>
          <w:noProof/>
        </w:rPr>
        <w:drawing>
          <wp:inline distT="0" distB="0" distL="0" distR="0" wp14:anchorId="64C103E3" wp14:editId="5BBF16CC">
            <wp:extent cx="2260398" cy="2133600"/>
            <wp:effectExtent l="0" t="0" r="6985" b="0"/>
            <wp:docPr id="4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56">
        <w:rPr>
          <w:noProof/>
        </w:rPr>
        <w:drawing>
          <wp:inline distT="0" distB="0" distL="0" distR="0" wp14:anchorId="4CDA6933" wp14:editId="7202A23D">
            <wp:extent cx="2260398" cy="2133600"/>
            <wp:effectExtent l="0" t="0" r="6985" b="0"/>
            <wp:docPr id="5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700C2" wp14:editId="0F850366">
            <wp:extent cx="2260398" cy="2133600"/>
            <wp:effectExtent l="0" t="0" r="6985" b="0"/>
            <wp:docPr id="6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00943" wp14:editId="39D04BCC">
            <wp:extent cx="2260398" cy="2133600"/>
            <wp:effectExtent l="0" t="0" r="6985" b="0"/>
            <wp:docPr id="7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89FB7" wp14:editId="0B13D15A">
            <wp:extent cx="2260398" cy="2133600"/>
            <wp:effectExtent l="0" t="0" r="6985" b="0"/>
            <wp:docPr id="16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32112" wp14:editId="1A286BEF">
            <wp:extent cx="2260398" cy="2133600"/>
            <wp:effectExtent l="0" t="0" r="6985" b="0"/>
            <wp:docPr id="17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172BD" wp14:editId="675B7800">
            <wp:extent cx="2260398" cy="2133600"/>
            <wp:effectExtent l="0" t="0" r="6985" b="0"/>
            <wp:docPr id="18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792CF" wp14:editId="1267DDE1">
            <wp:extent cx="2260398" cy="2133600"/>
            <wp:effectExtent l="0" t="0" r="6985" b="0"/>
            <wp:docPr id="19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7A993" wp14:editId="61F14604">
            <wp:extent cx="2260398" cy="2133600"/>
            <wp:effectExtent l="0" t="0" r="6985" b="0"/>
            <wp:docPr id="20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7EA96" wp14:editId="308F3BE2">
            <wp:extent cx="2260398" cy="2133600"/>
            <wp:effectExtent l="0" t="0" r="6985" b="0"/>
            <wp:docPr id="1" name="Picture 1" descr="C:\Users\KK\Desktop\Calculus\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Calculus\14by14 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0" cy="2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3" w:rsidRDefault="002C0743">
      <w:bookmarkStart w:id="0" w:name="_GoBack"/>
      <w:bookmarkEnd w:id="0"/>
    </w:p>
    <w:sectPr w:rsidR="002C0743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 Unicode MS"/>
    <w:charset w:val="86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C"/>
    <w:rsid w:val="002C0743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706FB"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B05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1B05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706FB"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B05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1B05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9A72-9A48-4F79-91AC-E38483A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dc:description/>
  <cp:lastModifiedBy>KK</cp:lastModifiedBy>
  <cp:revision>50</cp:revision>
  <cp:lastPrinted>2017-12-27T11:50:00Z</cp:lastPrinted>
  <dcterms:created xsi:type="dcterms:W3CDTF">2013-09-12T14:34:00Z</dcterms:created>
  <dcterms:modified xsi:type="dcterms:W3CDTF">2018-12-21T02:11:00Z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